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D16" w:rsidRPr="00752D16" w:rsidRDefault="00752D16" w:rsidP="00752D16">
      <w:pPr>
        <w:spacing w:after="0" w:line="240" w:lineRule="auto"/>
        <w:jc w:val="center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752D16">
        <w:rPr>
          <w:rFonts w:ascii="Montserrat" w:hAnsi="Montserrat"/>
          <w:color w:val="000000"/>
          <w:sz w:val="28"/>
          <w:szCs w:val="28"/>
        </w:rPr>
        <w:t xml:space="preserve">Муниципальное бюджетное общеобразовательное учреждение </w:t>
      </w:r>
    </w:p>
    <w:p w:rsidR="00752D16" w:rsidRPr="00752D16" w:rsidRDefault="00752D16" w:rsidP="00752D16">
      <w:pPr>
        <w:spacing w:after="0" w:line="240" w:lineRule="auto"/>
        <w:jc w:val="center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752D16">
        <w:rPr>
          <w:rFonts w:ascii="Montserrat" w:hAnsi="Montserrat"/>
          <w:color w:val="000000"/>
          <w:sz w:val="28"/>
          <w:szCs w:val="28"/>
        </w:rPr>
        <w:t>средняя общеобразовательная школа №47</w:t>
      </w:r>
    </w:p>
    <w:p w:rsidR="00832E74" w:rsidRPr="00752D16" w:rsidRDefault="00752D16" w:rsidP="00752D16">
      <w:pPr>
        <w:spacing w:after="0" w:line="240" w:lineRule="auto"/>
        <w:jc w:val="center"/>
        <w:textAlignment w:val="baseline"/>
        <w:rPr>
          <w:rFonts w:ascii="Montserrat" w:eastAsia="Times New Roman" w:hAnsi="Montserrat" w:cs="Times New Roman"/>
          <w:b/>
          <w:bCs/>
          <w:color w:val="000000"/>
          <w:sz w:val="28"/>
          <w:szCs w:val="28"/>
          <w:lang w:eastAsia="ru-RU"/>
        </w:rPr>
      </w:pPr>
      <w:r w:rsidRPr="00752D16">
        <w:rPr>
          <w:rFonts w:ascii="Montserrat" w:hAnsi="Montserrat"/>
          <w:color w:val="000000"/>
          <w:sz w:val="28"/>
          <w:szCs w:val="28"/>
        </w:rPr>
        <w:t xml:space="preserve"> Барабинского района Новосибирской области</w:t>
      </w:r>
    </w:p>
    <w:p w:rsidR="00832E74" w:rsidRPr="00D3052F" w:rsidRDefault="00832E74" w:rsidP="00832E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2E74" w:rsidRPr="00D3052F" w:rsidRDefault="00832E74" w:rsidP="00832E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2E74" w:rsidRPr="00D3052F" w:rsidRDefault="00832E74" w:rsidP="00832E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2E74" w:rsidRPr="00D3052F" w:rsidRDefault="00832E74" w:rsidP="00832E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32E74" w:rsidRPr="00D3052F" w:rsidRDefault="00832E74" w:rsidP="00832E7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16A9" w:rsidRDefault="00BF16A9" w:rsidP="002C1CD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>СВОих</w:t>
      </w:r>
      <w:proofErr w:type="spellEnd"/>
      <w:r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 xml:space="preserve"> не бросаем:</w:t>
      </w:r>
    </w:p>
    <w:p w:rsidR="00832E74" w:rsidRPr="0037594F" w:rsidRDefault="00BF16A9" w:rsidP="002C1CD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>Изготовление о</w:t>
      </w:r>
      <w:r w:rsidR="00912286"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>копн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>ых</w:t>
      </w:r>
      <w:r w:rsidR="00832E74" w:rsidRPr="0037594F"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 xml:space="preserve"> свеч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56"/>
          <w:szCs w:val="56"/>
          <w:lang w:eastAsia="ru-RU"/>
        </w:rPr>
        <w:t>ей</w:t>
      </w:r>
    </w:p>
    <w:p w:rsidR="00832E74" w:rsidRPr="00D3052F" w:rsidRDefault="00832E74" w:rsidP="004C06A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</w:p>
    <w:p w:rsidR="00327747" w:rsidRPr="00D3052F" w:rsidRDefault="00327747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327747" w:rsidRPr="00D3052F" w:rsidRDefault="00327747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2C1CDF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181818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272454</wp:posOffset>
            </wp:positionH>
            <wp:positionV relativeFrom="paragraph">
              <wp:posOffset>55880</wp:posOffset>
            </wp:positionV>
            <wp:extent cx="3905250" cy="4382814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w4_Dc_IeQs.jpg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43828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1CDF" w:rsidRDefault="002C1CDF" w:rsidP="002C1CDF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2C1CDF" w:rsidRPr="00D3052F" w:rsidRDefault="002C1CDF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32E74" w:rsidRPr="00D3052F" w:rsidRDefault="00832E74" w:rsidP="00832E74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D305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Работу выполнил:</w:t>
      </w:r>
    </w:p>
    <w:p w:rsidR="00832E74" w:rsidRPr="00D3052F" w:rsidRDefault="00752D16" w:rsidP="00832E74">
      <w:pPr>
        <w:shd w:val="clear" w:color="auto" w:fill="FFFFFF"/>
        <w:spacing w:after="0" w:line="234" w:lineRule="atLeast"/>
        <w:jc w:val="righ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Губанов Дмитрий</w:t>
      </w:r>
      <w:r w:rsidR="00832E74" w:rsidRPr="00D305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</w:t>
      </w:r>
    </w:p>
    <w:p w:rsidR="00832E74" w:rsidRPr="00D3052F" w:rsidRDefault="00832E74" w:rsidP="00832E74">
      <w:pPr>
        <w:shd w:val="clear" w:color="auto" w:fill="FFFFFF"/>
        <w:spacing w:after="0" w:line="234" w:lineRule="atLeast"/>
        <w:jc w:val="righ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D305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ученик </w:t>
      </w:r>
      <w:r w:rsidR="00723282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</w:t>
      </w:r>
      <w:r w:rsidRPr="00D305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752D1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«Б» </w:t>
      </w:r>
      <w:r w:rsidRPr="00D305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класса</w:t>
      </w:r>
    </w:p>
    <w:p w:rsidR="00832E74" w:rsidRPr="00D3052F" w:rsidRDefault="00832E74" w:rsidP="00832E74">
      <w:pPr>
        <w:shd w:val="clear" w:color="auto" w:fill="FFFFFF"/>
        <w:spacing w:after="0" w:line="234" w:lineRule="atLeast"/>
        <w:jc w:val="righ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</w:p>
    <w:p w:rsidR="00832E74" w:rsidRPr="002C1CDF" w:rsidRDefault="00752D16" w:rsidP="002C1CDF">
      <w:pPr>
        <w:shd w:val="clear" w:color="auto" w:fill="FFFFFF"/>
        <w:spacing w:after="0" w:line="234" w:lineRule="atLeast"/>
        <w:jc w:val="right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Руководитель:</w:t>
      </w:r>
    </w:p>
    <w:p w:rsidR="0037594F" w:rsidRPr="001536A7" w:rsidRDefault="00752D16" w:rsidP="001536A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Челгунова</w:t>
      </w:r>
      <w:proofErr w:type="spellEnd"/>
      <w:r w:rsidR="0037594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Лариса Анатольевна</w:t>
      </w:r>
    </w:p>
    <w:p w:rsidR="0037594F" w:rsidRDefault="0037594F" w:rsidP="004C06AF">
      <w:pPr>
        <w:jc w:val="center"/>
        <w:rPr>
          <w:sz w:val="28"/>
          <w:szCs w:val="28"/>
        </w:rPr>
      </w:pPr>
    </w:p>
    <w:p w:rsidR="002C1CDF" w:rsidRPr="00D3052F" w:rsidRDefault="002C1CDF" w:rsidP="004C06AF">
      <w:pPr>
        <w:jc w:val="center"/>
        <w:rPr>
          <w:sz w:val="28"/>
          <w:szCs w:val="28"/>
        </w:rPr>
      </w:pPr>
    </w:p>
    <w:p w:rsidR="00D3052F" w:rsidRPr="006E5F01" w:rsidRDefault="0037594F" w:rsidP="0037594F">
      <w:pPr>
        <w:jc w:val="center"/>
        <w:rPr>
          <w:rFonts w:ascii="Times New Roman" w:hAnsi="Times New Roman" w:cs="Times New Roman"/>
          <w:sz w:val="28"/>
          <w:szCs w:val="28"/>
        </w:rPr>
      </w:pPr>
      <w:r w:rsidRPr="006E5F01">
        <w:rPr>
          <w:rFonts w:ascii="Times New Roman" w:hAnsi="Times New Roman" w:cs="Times New Roman"/>
          <w:sz w:val="28"/>
          <w:szCs w:val="28"/>
        </w:rPr>
        <w:t>г. Барабинск</w:t>
      </w:r>
      <w:r w:rsidR="00C75F63" w:rsidRPr="006E5F01">
        <w:rPr>
          <w:rFonts w:ascii="Times New Roman" w:hAnsi="Times New Roman" w:cs="Times New Roman"/>
          <w:sz w:val="28"/>
          <w:szCs w:val="28"/>
        </w:rPr>
        <w:t>, 2024</w:t>
      </w:r>
    </w:p>
    <w:p w:rsidR="00D3052F" w:rsidRPr="00D3052F" w:rsidRDefault="00D3052F" w:rsidP="004C06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832E74" w:rsidRPr="00D3052F" w:rsidRDefault="004C06AF" w:rsidP="004C06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305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Оглавление</w:t>
      </w:r>
    </w:p>
    <w:p w:rsidR="00085566" w:rsidRPr="00C75F63" w:rsidRDefault="00327747" w:rsidP="00327747">
      <w:pPr>
        <w:pStyle w:val="3"/>
        <w:rPr>
          <w:sz w:val="28"/>
          <w:szCs w:val="28"/>
        </w:rPr>
      </w:pPr>
      <w:proofErr w:type="gramStart"/>
      <w:r w:rsidRPr="00D3052F">
        <w:rPr>
          <w:sz w:val="28"/>
          <w:szCs w:val="28"/>
          <w:lang w:val="en-US"/>
        </w:rPr>
        <w:t>I</w:t>
      </w:r>
      <w:r w:rsidRPr="00D3052F">
        <w:rPr>
          <w:sz w:val="28"/>
          <w:szCs w:val="28"/>
        </w:rPr>
        <w:t xml:space="preserve">. </w:t>
      </w:r>
      <w:r w:rsidR="004C06AF" w:rsidRPr="00D3052F">
        <w:rPr>
          <w:sz w:val="28"/>
          <w:szCs w:val="28"/>
        </w:rPr>
        <w:t>Введение.</w:t>
      </w:r>
      <w:proofErr w:type="gramEnd"/>
    </w:p>
    <w:p w:rsidR="004C06AF" w:rsidRPr="00D3052F" w:rsidRDefault="004C06AF" w:rsidP="00327747">
      <w:pPr>
        <w:pStyle w:val="3"/>
        <w:rPr>
          <w:sz w:val="28"/>
          <w:szCs w:val="28"/>
        </w:rPr>
      </w:pPr>
      <w:proofErr w:type="gramStart"/>
      <w:r w:rsidRPr="00D3052F">
        <w:rPr>
          <w:sz w:val="28"/>
          <w:szCs w:val="28"/>
          <w:lang w:val="en-US"/>
        </w:rPr>
        <w:t>II</w:t>
      </w:r>
      <w:r w:rsidRPr="00D3052F">
        <w:rPr>
          <w:sz w:val="28"/>
          <w:szCs w:val="28"/>
        </w:rPr>
        <w:t>.Основная часть.</w:t>
      </w:r>
      <w:proofErr w:type="gramEnd"/>
    </w:p>
    <w:p w:rsidR="004C06AF" w:rsidRPr="006E5F01" w:rsidRDefault="00085566" w:rsidP="00327747">
      <w:pPr>
        <w:pStyle w:val="3"/>
        <w:numPr>
          <w:ilvl w:val="0"/>
          <w:numId w:val="11"/>
        </w:numPr>
        <w:rPr>
          <w:b w:val="0"/>
          <w:color w:val="181818"/>
          <w:sz w:val="28"/>
          <w:szCs w:val="28"/>
        </w:rPr>
      </w:pPr>
      <w:r w:rsidRPr="006E5F01">
        <w:rPr>
          <w:b w:val="0"/>
          <w:color w:val="000000"/>
          <w:sz w:val="28"/>
          <w:szCs w:val="28"/>
          <w:bdr w:val="none" w:sz="0" w:space="0" w:color="auto" w:frame="1"/>
        </w:rPr>
        <w:t>Окопная или блиндажная свеча — это свеча длительного горения.</w:t>
      </w:r>
    </w:p>
    <w:p w:rsidR="00085566" w:rsidRPr="006E5F01" w:rsidRDefault="00327747" w:rsidP="00327747">
      <w:pPr>
        <w:pStyle w:val="3"/>
        <w:numPr>
          <w:ilvl w:val="0"/>
          <w:numId w:val="11"/>
        </w:numPr>
        <w:rPr>
          <w:b w:val="0"/>
          <w:color w:val="181818"/>
          <w:sz w:val="28"/>
          <w:szCs w:val="28"/>
        </w:rPr>
      </w:pPr>
      <w:r w:rsidRPr="006E5F01">
        <w:rPr>
          <w:b w:val="0"/>
          <w:sz w:val="28"/>
          <w:szCs w:val="28"/>
        </w:rPr>
        <w:t xml:space="preserve"> </w:t>
      </w:r>
      <w:r w:rsidR="00380AEB" w:rsidRPr="006E5F01">
        <w:rPr>
          <w:b w:val="0"/>
          <w:sz w:val="28"/>
          <w:szCs w:val="28"/>
        </w:rPr>
        <w:t>Технология изготовления</w:t>
      </w:r>
      <w:r w:rsidR="00085566" w:rsidRPr="006E5F01">
        <w:rPr>
          <w:b w:val="0"/>
          <w:sz w:val="28"/>
          <w:szCs w:val="28"/>
        </w:rPr>
        <w:t xml:space="preserve"> блиндажной свечи.</w:t>
      </w:r>
    </w:p>
    <w:p w:rsidR="004C06AF" w:rsidRPr="00D3052F" w:rsidRDefault="004C06AF" w:rsidP="00327747">
      <w:pPr>
        <w:pStyle w:val="3"/>
        <w:rPr>
          <w:sz w:val="28"/>
          <w:szCs w:val="28"/>
        </w:rPr>
      </w:pPr>
      <w:r w:rsidRPr="00D3052F">
        <w:rPr>
          <w:sz w:val="28"/>
          <w:szCs w:val="28"/>
        </w:rPr>
        <w:t>I</w:t>
      </w:r>
      <w:r w:rsidR="00C75F63">
        <w:rPr>
          <w:sz w:val="28"/>
          <w:szCs w:val="28"/>
          <w:lang w:val="en-US"/>
        </w:rPr>
        <w:t>II</w:t>
      </w:r>
      <w:r w:rsidRPr="00D3052F">
        <w:rPr>
          <w:sz w:val="28"/>
          <w:szCs w:val="28"/>
        </w:rPr>
        <w:t>. Заключение.</w:t>
      </w:r>
    </w:p>
    <w:p w:rsidR="004C06AF" w:rsidRPr="00752D16" w:rsidRDefault="00C75F63" w:rsidP="00327747">
      <w:pPr>
        <w:pStyle w:val="3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="004C06AF" w:rsidRPr="00D3052F">
        <w:rPr>
          <w:sz w:val="28"/>
          <w:szCs w:val="28"/>
        </w:rPr>
        <w:t>V. Список литературы</w:t>
      </w: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Default="00327747" w:rsidP="00327747">
      <w:pPr>
        <w:pStyle w:val="3"/>
        <w:rPr>
          <w:sz w:val="28"/>
          <w:szCs w:val="28"/>
        </w:rPr>
      </w:pPr>
    </w:p>
    <w:p w:rsidR="001536A7" w:rsidRPr="00752D16" w:rsidRDefault="001536A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327747" w:rsidRPr="00752D16" w:rsidRDefault="00327747" w:rsidP="00327747">
      <w:pPr>
        <w:pStyle w:val="3"/>
        <w:rPr>
          <w:sz w:val="28"/>
          <w:szCs w:val="28"/>
        </w:rPr>
      </w:pPr>
    </w:p>
    <w:p w:rsidR="00832E74" w:rsidRDefault="00832E74" w:rsidP="00832E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C75F63" w:rsidRDefault="00C75F63" w:rsidP="00832E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C75F63" w:rsidRDefault="00C75F63" w:rsidP="00832E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C75F63" w:rsidRDefault="00C75F63" w:rsidP="00832E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C75F63" w:rsidRPr="00D3052F" w:rsidRDefault="00C75F63" w:rsidP="00832E7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</w:p>
    <w:p w:rsidR="004C06AF" w:rsidRPr="00C75F63" w:rsidRDefault="004C06AF" w:rsidP="00C75F63">
      <w:pPr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proofErr w:type="gramStart"/>
      <w:r w:rsidRPr="00C75F63">
        <w:rPr>
          <w:rFonts w:ascii="Times New Roman" w:hAnsi="Times New Roman" w:cs="Times New Roman"/>
          <w:b/>
          <w:sz w:val="32"/>
          <w:szCs w:val="32"/>
          <w:lang w:val="en-US" w:eastAsia="ru-RU"/>
        </w:rPr>
        <w:t>I</w:t>
      </w:r>
      <w:r w:rsidRPr="00C75F63">
        <w:rPr>
          <w:rFonts w:ascii="Times New Roman" w:hAnsi="Times New Roman" w:cs="Times New Roman"/>
          <w:b/>
          <w:sz w:val="32"/>
          <w:szCs w:val="32"/>
          <w:lang w:eastAsia="ru-RU"/>
        </w:rPr>
        <w:t>. Введение.</w:t>
      </w:r>
      <w:proofErr w:type="gramEnd"/>
    </w:p>
    <w:p w:rsidR="005E4849" w:rsidRPr="00C75F63" w:rsidRDefault="005E4849" w:rsidP="00C75F63">
      <w:pPr>
        <w:pStyle w:val="a5"/>
        <w:shd w:val="clear" w:color="auto" w:fill="FFFFFF"/>
        <w:spacing w:before="0" w:beforeAutospacing="0" w:after="0" w:afterAutospacing="0" w:line="450" w:lineRule="atLeast"/>
        <w:ind w:firstLine="708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C75F63">
        <w:rPr>
          <w:color w:val="000000"/>
          <w:sz w:val="28"/>
          <w:szCs w:val="28"/>
          <w:shd w:val="clear" w:color="auto" w:fill="FFFFFF"/>
        </w:rPr>
        <w:t xml:space="preserve">С момента начала специальной военной операции наша </w:t>
      </w:r>
      <w:r w:rsidR="00C75F63" w:rsidRPr="00C75F63">
        <w:rPr>
          <w:color w:val="000000"/>
          <w:sz w:val="28"/>
          <w:szCs w:val="28"/>
          <w:shd w:val="clear" w:color="auto" w:fill="FFFFFF"/>
        </w:rPr>
        <w:t>семья</w:t>
      </w:r>
      <w:r w:rsidRPr="00C75F63">
        <w:rPr>
          <w:color w:val="000000"/>
          <w:sz w:val="28"/>
          <w:szCs w:val="28"/>
          <w:shd w:val="clear" w:color="auto" w:fill="FFFFFF"/>
        </w:rPr>
        <w:t xml:space="preserve"> активно участвует в акциях в поддержку жителей Донбасса и бойцов. Мы собирали вещи для отправки посылок, писали письма солдатам.   Во время обсуждения в школе на уроках "Разговоры о важном" мы говорим о патриотизме, любви к Родине, мужестве и героизме, чести, доблести и славе русских воинов. </w:t>
      </w:r>
      <w:r w:rsidR="00C75F63" w:rsidRPr="00C75F63">
        <w:rPr>
          <w:color w:val="000000"/>
          <w:sz w:val="28"/>
          <w:szCs w:val="28"/>
          <w:shd w:val="clear" w:color="auto" w:fill="FFFFFF"/>
        </w:rPr>
        <w:t>И</w:t>
      </w:r>
      <w:r w:rsidRPr="00C75F63">
        <w:rPr>
          <w:color w:val="000000"/>
          <w:sz w:val="28"/>
          <w:szCs w:val="28"/>
          <w:shd w:val="clear" w:color="auto" w:fill="FFFFFF"/>
        </w:rPr>
        <w:t>з новостей я узнал и увидел, что некоторые взрослые</w:t>
      </w:r>
      <w:r w:rsidR="00C75F63" w:rsidRPr="00C75F63">
        <w:rPr>
          <w:color w:val="000000"/>
          <w:sz w:val="28"/>
          <w:szCs w:val="28"/>
          <w:shd w:val="clear" w:color="auto" w:fill="FFFFFF"/>
        </w:rPr>
        <w:t xml:space="preserve"> не только  шьют одежду, спальники, тенты</w:t>
      </w:r>
      <w:r w:rsidRPr="00C75F63">
        <w:rPr>
          <w:color w:val="000000"/>
          <w:sz w:val="28"/>
          <w:szCs w:val="28"/>
          <w:shd w:val="clear" w:color="auto" w:fill="FFFFFF"/>
        </w:rPr>
        <w:t xml:space="preserve">, вяжут носки, </w:t>
      </w:r>
      <w:r w:rsidR="00C75F63" w:rsidRPr="00C75F63">
        <w:rPr>
          <w:color w:val="000000"/>
          <w:sz w:val="28"/>
          <w:szCs w:val="28"/>
          <w:shd w:val="clear" w:color="auto" w:fill="FFFFFF"/>
        </w:rPr>
        <w:t xml:space="preserve">но и </w:t>
      </w:r>
      <w:r w:rsidRPr="00C75F63">
        <w:rPr>
          <w:color w:val="000000"/>
          <w:sz w:val="28"/>
          <w:szCs w:val="28"/>
          <w:shd w:val="clear" w:color="auto" w:fill="FFFFFF"/>
        </w:rPr>
        <w:t xml:space="preserve">изготавливают окопные свечи. Технология изготовления окопных свечей меня заинтересовала. Она показалась мне не такой сложной, как все остальное. Я подумал, что мы сможем её освоить. </w:t>
      </w:r>
      <w:r w:rsidR="00C75F63" w:rsidRPr="00C75F63">
        <w:rPr>
          <w:color w:val="000000"/>
          <w:sz w:val="28"/>
          <w:szCs w:val="28"/>
          <w:shd w:val="clear" w:color="auto" w:fill="FFFFFF"/>
        </w:rPr>
        <w:t>В этом м</w:t>
      </w:r>
      <w:r w:rsidRPr="00C75F63">
        <w:rPr>
          <w:color w:val="000000"/>
          <w:sz w:val="28"/>
          <w:szCs w:val="28"/>
          <w:shd w:val="clear" w:color="auto" w:fill="FFFFFF"/>
        </w:rPr>
        <w:t>еня поддержали родители.</w:t>
      </w:r>
    </w:p>
    <w:p w:rsidR="005E4849" w:rsidRPr="00C75F63" w:rsidRDefault="005E4849" w:rsidP="005E484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5E4849" w:rsidRPr="00C75F63" w:rsidRDefault="005E4849" w:rsidP="005E484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5E4849" w:rsidRPr="00C75F63" w:rsidRDefault="005E4849" w:rsidP="00C75F63">
      <w:pPr>
        <w:rPr>
          <w:rFonts w:ascii="Times New Roman" w:hAnsi="Times New Roman" w:cs="Times New Roman"/>
          <w:b/>
          <w:sz w:val="28"/>
          <w:szCs w:val="28"/>
        </w:rPr>
      </w:pPr>
      <w:r w:rsidRPr="00C75F63">
        <w:rPr>
          <w:rFonts w:ascii="Times New Roman" w:hAnsi="Times New Roman" w:cs="Times New Roman"/>
          <w:b/>
          <w:sz w:val="28"/>
          <w:szCs w:val="28"/>
        </w:rPr>
        <w:t>Актуальность:</w:t>
      </w:r>
      <w:r w:rsidRPr="00C75F63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C75F63">
        <w:rPr>
          <w:rFonts w:ascii="Times New Roman" w:hAnsi="Times New Roman" w:cs="Times New Roman"/>
          <w:sz w:val="28"/>
          <w:szCs w:val="28"/>
        </w:rPr>
        <w:t>п</w:t>
      </w:r>
      <w:r w:rsidRPr="00C75F63">
        <w:rPr>
          <w:rFonts w:ascii="Times New Roman" w:eastAsia="Times New Roman" w:hAnsi="Times New Roman" w:cs="Times New Roman"/>
          <w:sz w:val="28"/>
          <w:szCs w:val="28"/>
        </w:rPr>
        <w:t>омощь без больших затрат солдатам на передовой сейчас крайне необходима. Мы со своей семьей решили изготовить блиндажные свечи и передать их в зону СВО.</w:t>
      </w:r>
    </w:p>
    <w:p w:rsidR="005E4849" w:rsidRPr="00C75F63" w:rsidRDefault="005E4849" w:rsidP="005E48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75F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C75F6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75F63">
        <w:rPr>
          <w:rFonts w:ascii="Times New Roman" w:eastAsia="+mn-ea" w:hAnsi="Times New Roman" w:cs="Times New Roman"/>
          <w:color w:val="002060"/>
          <w:kern w:val="24"/>
          <w:sz w:val="28"/>
          <w:szCs w:val="28"/>
          <w:lang w:eastAsia="ru-RU"/>
        </w:rPr>
        <w:t xml:space="preserve"> </w:t>
      </w:r>
      <w:r w:rsidRPr="00C75F63">
        <w:rPr>
          <w:rFonts w:ascii="Times New Roman" w:eastAsia="Times New Roman" w:hAnsi="Times New Roman" w:cs="Times New Roman"/>
          <w:sz w:val="28"/>
          <w:szCs w:val="28"/>
        </w:rPr>
        <w:t>помощь солдатам</w:t>
      </w:r>
      <w:r w:rsidR="006121AE">
        <w:rPr>
          <w:rFonts w:ascii="Times New Roman" w:eastAsia="Times New Roman" w:hAnsi="Times New Roman" w:cs="Times New Roman"/>
          <w:sz w:val="28"/>
          <w:szCs w:val="28"/>
        </w:rPr>
        <w:t xml:space="preserve">, участвующим в </w:t>
      </w:r>
      <w:bookmarkStart w:id="0" w:name="_GoBack"/>
      <w:bookmarkEnd w:id="0"/>
      <w:r w:rsidRPr="00C75F63">
        <w:rPr>
          <w:rFonts w:ascii="Times New Roman" w:eastAsia="Times New Roman" w:hAnsi="Times New Roman" w:cs="Times New Roman"/>
          <w:sz w:val="28"/>
          <w:szCs w:val="28"/>
        </w:rPr>
        <w:t xml:space="preserve"> СВО. </w:t>
      </w:r>
    </w:p>
    <w:p w:rsidR="005E4849" w:rsidRPr="00C75F63" w:rsidRDefault="005E4849" w:rsidP="005E48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F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Задача</w:t>
      </w:r>
      <w:r w:rsidRPr="00C75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75F63" w:rsidRPr="00C75F63" w:rsidRDefault="00C75F63" w:rsidP="00C75F6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C75F63">
        <w:rPr>
          <w:sz w:val="28"/>
          <w:szCs w:val="28"/>
        </w:rPr>
        <w:t>Изучить историю появления окопных свечей</w:t>
      </w:r>
    </w:p>
    <w:p w:rsidR="00C75F63" w:rsidRPr="00C75F63" w:rsidRDefault="00C75F63" w:rsidP="00C75F6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C75F63">
        <w:rPr>
          <w:sz w:val="28"/>
          <w:szCs w:val="28"/>
        </w:rPr>
        <w:t>И</w:t>
      </w:r>
      <w:r w:rsidR="005E4849" w:rsidRPr="00C75F63">
        <w:rPr>
          <w:sz w:val="28"/>
          <w:szCs w:val="28"/>
        </w:rPr>
        <w:t>зготов</w:t>
      </w:r>
      <w:r w:rsidRPr="00C75F63">
        <w:rPr>
          <w:sz w:val="28"/>
          <w:szCs w:val="28"/>
        </w:rPr>
        <w:t>ить блиндажные свечи</w:t>
      </w:r>
    </w:p>
    <w:p w:rsidR="00C75F63" w:rsidRPr="00C75F63" w:rsidRDefault="00C75F63" w:rsidP="00C75F6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C75F63">
        <w:rPr>
          <w:sz w:val="28"/>
          <w:szCs w:val="28"/>
        </w:rPr>
        <w:t>Познакомить одноклассников с технологией изготовления блиндажных свечей</w:t>
      </w:r>
    </w:p>
    <w:p w:rsidR="005E4849" w:rsidRPr="00C75F63" w:rsidRDefault="00C75F63" w:rsidP="00C75F63">
      <w:pPr>
        <w:pStyle w:val="a7"/>
        <w:numPr>
          <w:ilvl w:val="0"/>
          <w:numId w:val="12"/>
        </w:numPr>
        <w:rPr>
          <w:sz w:val="28"/>
          <w:szCs w:val="28"/>
        </w:rPr>
      </w:pPr>
      <w:r w:rsidRPr="00C75F63">
        <w:rPr>
          <w:sz w:val="28"/>
          <w:szCs w:val="28"/>
        </w:rPr>
        <w:t xml:space="preserve">Отправить </w:t>
      </w:r>
      <w:r w:rsidR="005E4849" w:rsidRPr="00C75F63">
        <w:rPr>
          <w:sz w:val="28"/>
          <w:szCs w:val="28"/>
        </w:rPr>
        <w:t xml:space="preserve"> блиндажны</w:t>
      </w:r>
      <w:r w:rsidRPr="00C75F63">
        <w:rPr>
          <w:sz w:val="28"/>
          <w:szCs w:val="28"/>
        </w:rPr>
        <w:t>е</w:t>
      </w:r>
      <w:r w:rsidR="005E4849" w:rsidRPr="00C75F63">
        <w:rPr>
          <w:sz w:val="28"/>
          <w:szCs w:val="28"/>
        </w:rPr>
        <w:t xml:space="preserve"> свеч</w:t>
      </w:r>
      <w:r w:rsidRPr="00C75F63">
        <w:rPr>
          <w:sz w:val="28"/>
          <w:szCs w:val="28"/>
        </w:rPr>
        <w:t xml:space="preserve">и нашим солдатам </w:t>
      </w:r>
      <w:r w:rsidR="005E4849" w:rsidRPr="00C75F63">
        <w:rPr>
          <w:sz w:val="28"/>
          <w:szCs w:val="28"/>
        </w:rPr>
        <w:t xml:space="preserve"> в зону боевых действий. </w:t>
      </w:r>
    </w:p>
    <w:p w:rsidR="00C75F63" w:rsidRPr="00C75F63" w:rsidRDefault="00C75F63" w:rsidP="005E484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E4849" w:rsidRPr="00C75F63" w:rsidRDefault="005E4849" w:rsidP="005E48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F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Гипотеза </w:t>
      </w:r>
    </w:p>
    <w:p w:rsidR="005E4849" w:rsidRPr="00C75F63" w:rsidRDefault="005E4849" w:rsidP="005E48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«Блиндажная свеча» — достаточно простое приспособление, но незаменимое на фронте. </w:t>
      </w:r>
    </w:p>
    <w:p w:rsidR="00886529" w:rsidRPr="00C75F63" w:rsidRDefault="00886529" w:rsidP="00886529">
      <w:pPr>
        <w:pStyle w:val="a5"/>
        <w:shd w:val="clear" w:color="auto" w:fill="FFFFFF"/>
        <w:spacing w:before="384" w:beforeAutospacing="0" w:after="384" w:afterAutospacing="0" w:line="450" w:lineRule="atLeast"/>
        <w:textAlignment w:val="baseline"/>
        <w:rPr>
          <w:color w:val="000000"/>
          <w:sz w:val="28"/>
          <w:szCs w:val="28"/>
        </w:rPr>
      </w:pPr>
    </w:p>
    <w:p w:rsidR="00327747" w:rsidRDefault="00327747" w:rsidP="00886529">
      <w:pPr>
        <w:pStyle w:val="a5"/>
        <w:shd w:val="clear" w:color="auto" w:fill="FFFFFF"/>
        <w:spacing w:before="384" w:beforeAutospacing="0" w:after="384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</w:p>
    <w:p w:rsidR="005E4849" w:rsidRDefault="005E4849" w:rsidP="00886529">
      <w:pPr>
        <w:pStyle w:val="a5"/>
        <w:shd w:val="clear" w:color="auto" w:fill="FFFFFF"/>
        <w:spacing w:before="384" w:beforeAutospacing="0" w:after="384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</w:p>
    <w:p w:rsidR="00327747" w:rsidRPr="00D3052F" w:rsidRDefault="00327747" w:rsidP="00886529">
      <w:pPr>
        <w:pStyle w:val="a5"/>
        <w:shd w:val="clear" w:color="auto" w:fill="FFFFFF"/>
        <w:spacing w:before="384" w:beforeAutospacing="0" w:after="384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</w:p>
    <w:p w:rsidR="005E4849" w:rsidRPr="00C75F63" w:rsidRDefault="004C06AF" w:rsidP="00C75F6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</w:rPr>
      </w:pPr>
      <w:proofErr w:type="gramStart"/>
      <w:r w:rsidRPr="00C75F63">
        <w:rPr>
          <w:rFonts w:ascii="Times New Roman" w:hAnsi="Times New Roman" w:cs="Times New Roman"/>
          <w:b/>
          <w:sz w:val="32"/>
          <w:szCs w:val="32"/>
          <w:lang w:val="en-US" w:eastAsia="ru-RU"/>
        </w:rPr>
        <w:t>II</w:t>
      </w:r>
      <w:r w:rsidRPr="00C75F63">
        <w:rPr>
          <w:rFonts w:ascii="Times New Roman" w:hAnsi="Times New Roman" w:cs="Times New Roman"/>
          <w:b/>
          <w:sz w:val="32"/>
          <w:szCs w:val="32"/>
          <w:lang w:eastAsia="ru-RU"/>
        </w:rPr>
        <w:t>.Основная часть.</w:t>
      </w:r>
      <w:proofErr w:type="gramEnd"/>
    </w:p>
    <w:p w:rsidR="005E4849" w:rsidRDefault="005E4849" w:rsidP="005E484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E4849" w:rsidRPr="00C75F63" w:rsidRDefault="005E4849" w:rsidP="00C75F63">
      <w:pPr>
        <w:pStyle w:val="a7"/>
        <w:numPr>
          <w:ilvl w:val="0"/>
          <w:numId w:val="13"/>
        </w:numPr>
        <w:shd w:val="clear" w:color="auto" w:fill="FFFFFF"/>
        <w:jc w:val="center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C75F63">
        <w:rPr>
          <w:b/>
          <w:bCs/>
          <w:color w:val="000000"/>
          <w:sz w:val="28"/>
          <w:szCs w:val="28"/>
          <w:bdr w:val="none" w:sz="0" w:space="0" w:color="auto" w:frame="1"/>
        </w:rPr>
        <w:t>Что такое “окопная или блиндажная свеча?” или откуда она появилась?</w:t>
      </w:r>
    </w:p>
    <w:p w:rsidR="00C75F63" w:rsidRPr="00C75F63" w:rsidRDefault="00C75F63" w:rsidP="00C75F63">
      <w:pPr>
        <w:pStyle w:val="a7"/>
        <w:shd w:val="clear" w:color="auto" w:fill="FFFFFF"/>
        <w:rPr>
          <w:b/>
          <w:color w:val="181818"/>
          <w:sz w:val="28"/>
          <w:szCs w:val="28"/>
        </w:rPr>
      </w:pPr>
    </w:p>
    <w:p w:rsidR="005E4849" w:rsidRPr="00D3052F" w:rsidRDefault="005E4849" w:rsidP="00C75F63">
      <w:pPr>
        <w:pStyle w:val="a5"/>
        <w:shd w:val="clear" w:color="auto" w:fill="FFFFFF"/>
        <w:spacing w:before="0" w:beforeAutospacing="0" w:after="0" w:afterAutospacing="0" w:line="450" w:lineRule="atLeast"/>
        <w:ind w:firstLine="360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912286">
        <w:rPr>
          <w:color w:val="000000"/>
          <w:sz w:val="28"/>
          <w:szCs w:val="28"/>
          <w:bdr w:val="none" w:sz="0" w:space="0" w:color="auto" w:frame="1"/>
        </w:rPr>
        <w:t>Чем дальше от нас сороковые годы прошлого столетия, тем сложнее нам представить, как выживали солдаты в то нелёгкое время на фронте, в каких условиях воевал, как был одет, что ел, чем занимался в короткие передышки между боями? Все эти вопросы важны, именно решением этих бытовых проблем обеспечивалась во многом победа над врагом. Скудная амуниция красной армии резко отличалось </w:t>
      </w:r>
      <w:proofErr w:type="gramStart"/>
      <w:r w:rsidRPr="00912286">
        <w:rPr>
          <w:color w:val="000000"/>
          <w:sz w:val="28"/>
          <w:szCs w:val="28"/>
          <w:bdr w:val="none" w:sz="0" w:space="0" w:color="auto" w:frame="1"/>
        </w:rPr>
        <w:t>от</w:t>
      </w:r>
      <w:proofErr w:type="gramEnd"/>
      <w:r w:rsidRPr="00912286">
        <w:rPr>
          <w:color w:val="000000"/>
          <w:sz w:val="28"/>
          <w:szCs w:val="28"/>
          <w:bdr w:val="none" w:sz="0" w:space="0" w:color="auto" w:frame="1"/>
        </w:rPr>
        <w:t> герма</w:t>
      </w:r>
      <w:r w:rsidR="00F5584B">
        <w:rPr>
          <w:color w:val="000000"/>
          <w:sz w:val="28"/>
          <w:szCs w:val="28"/>
          <w:bdr w:val="none" w:sz="0" w:space="0" w:color="auto" w:frame="1"/>
        </w:rPr>
        <w:t>нской, которая была в разы лучше.</w:t>
      </w:r>
      <w:r w:rsidRPr="00912286">
        <w:rPr>
          <w:color w:val="000000"/>
          <w:sz w:val="28"/>
          <w:szCs w:val="28"/>
          <w:bdr w:val="none" w:sz="0" w:space="0" w:color="auto" w:frame="1"/>
        </w:rPr>
        <w:t xml:space="preserve"> Важной особенностью русского солдата являлась его смекалка. Особенно ярко она проявлялась в суровые годы Великой Отечественной войны. Из подручных средств он создавал себе практически все, что ему нужно было. Одним из таких средств являлась «Лампа-Коптилка</w:t>
      </w:r>
      <w:r w:rsidR="00F5584B">
        <w:rPr>
          <w:color w:val="000000"/>
          <w:sz w:val="28"/>
          <w:szCs w:val="28"/>
          <w:bdr w:val="none" w:sz="0" w:space="0" w:color="auto" w:frame="1"/>
        </w:rPr>
        <w:t>»</w:t>
      </w:r>
      <w:r w:rsidR="00292345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Нередко такую «лампу» еще по-другому называют «Блиндажный светильник». </w:t>
      </w:r>
    </w:p>
    <w:p w:rsidR="005E4849" w:rsidRPr="00D3052F" w:rsidRDefault="005E4849" w:rsidP="005E484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>Лампа-коптилка освещала землянку, блиндаж, и небольшие укрытия, где красноармеец мог писать письмо домой в царившей тьме, при тусклом свете «лампы», под треск фитиля заветные строчки с важными словами: «Я живой!». </w:t>
      </w:r>
    </w:p>
    <w:p w:rsidR="00886529" w:rsidRPr="00292345" w:rsidRDefault="005E484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FF0000"/>
          <w:sz w:val="28"/>
          <w:szCs w:val="28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 xml:space="preserve">Выручала такая «лампа» и во время войны и даже после, ведь свет в послевоенное время был не у всех и не везде. </w:t>
      </w:r>
      <w:r w:rsidR="00886529" w:rsidRPr="00D3052F">
        <w:rPr>
          <w:color w:val="000000"/>
          <w:sz w:val="28"/>
          <w:szCs w:val="28"/>
          <w:bdr w:val="none" w:sz="0" w:space="0" w:color="auto" w:frame="1"/>
        </w:rPr>
        <w:t>Окопная или блиндажная свеча — это свеча длительного горения, которая может служить источником тепла и света несколько часов. Окопная свеча — это такая вещь, с помощью кото</w:t>
      </w:r>
      <w:r w:rsidR="00912286">
        <w:rPr>
          <w:color w:val="000000"/>
          <w:sz w:val="28"/>
          <w:szCs w:val="28"/>
          <w:bdr w:val="none" w:sz="0" w:space="0" w:color="auto" w:frame="1"/>
        </w:rPr>
        <w:t xml:space="preserve">рой можно и согреться самому, разогреть еду </w:t>
      </w:r>
      <w:r w:rsidR="00886529" w:rsidRPr="00D3052F">
        <w:rPr>
          <w:color w:val="000000"/>
          <w:sz w:val="28"/>
          <w:szCs w:val="28"/>
          <w:bdr w:val="none" w:sz="0" w:space="0" w:color="auto" w:frame="1"/>
        </w:rPr>
        <w:t xml:space="preserve"> и подогреть воду, чтобы можно было попить её тёплой.</w:t>
      </w:r>
      <w:proofErr w:type="gramStart"/>
      <w:r w:rsidR="00886529" w:rsidRPr="00D3052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292345" w:rsidRPr="00D3052F">
        <w:rPr>
          <w:color w:val="000000"/>
          <w:sz w:val="28"/>
          <w:szCs w:val="28"/>
          <w:bdr w:val="none" w:sz="0" w:space="0" w:color="auto" w:frame="1"/>
        </w:rPr>
        <w:t>.</w:t>
      </w:r>
      <w:proofErr w:type="gramEnd"/>
      <w:r w:rsidR="00292345" w:rsidRPr="00D3052F">
        <w:rPr>
          <w:color w:val="000000"/>
          <w:sz w:val="28"/>
          <w:szCs w:val="28"/>
          <w:bdr w:val="none" w:sz="0" w:space="0" w:color="auto" w:frame="1"/>
        </w:rPr>
        <w:t xml:space="preserve"> Такая лампа по праву может считаться символом Великой Отечественной войны</w:t>
      </w:r>
    </w:p>
    <w:p w:rsidR="00292345" w:rsidRPr="00D3052F" w:rsidRDefault="00292345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Я решил изучить технологию изготовления окопных свечей, чтобы принять участие </w:t>
      </w:r>
      <w:r w:rsidRPr="00292345">
        <w:rPr>
          <w:sz w:val="28"/>
          <w:szCs w:val="28"/>
          <w:bdr w:val="none" w:sz="0" w:space="0" w:color="auto" w:frame="1"/>
        </w:rPr>
        <w:t>в акции “Свет в окопе” и помочь нашим солдатам – участникам СВО.</w:t>
      </w:r>
    </w:p>
    <w:p w:rsidR="00292345" w:rsidRDefault="00292345" w:rsidP="00327747">
      <w:pPr>
        <w:pStyle w:val="3"/>
        <w:rPr>
          <w:sz w:val="28"/>
          <w:szCs w:val="28"/>
        </w:rPr>
      </w:pPr>
    </w:p>
    <w:p w:rsidR="00292345" w:rsidRDefault="00292345" w:rsidP="00327747">
      <w:pPr>
        <w:pStyle w:val="3"/>
        <w:rPr>
          <w:sz w:val="28"/>
          <w:szCs w:val="28"/>
        </w:rPr>
      </w:pPr>
    </w:p>
    <w:p w:rsidR="00327747" w:rsidRPr="00D3052F" w:rsidRDefault="00292345" w:rsidP="00292345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327747" w:rsidRPr="00D3052F">
        <w:rPr>
          <w:sz w:val="28"/>
          <w:szCs w:val="28"/>
        </w:rPr>
        <w:t>. Технология  изготовления блиндажной свечи.</w:t>
      </w:r>
    </w:p>
    <w:p w:rsidR="00886529" w:rsidRPr="009D3FB5" w:rsidRDefault="009D3FB5" w:rsidP="00327747">
      <w:pPr>
        <w:pStyle w:val="3"/>
        <w:rPr>
          <w:b w:val="0"/>
          <w:color w:val="000000"/>
          <w:sz w:val="28"/>
          <w:szCs w:val="28"/>
          <w:bdr w:val="none" w:sz="0" w:space="0" w:color="auto" w:frame="1"/>
        </w:rPr>
      </w:pPr>
      <w:r w:rsidRPr="009D3FB5">
        <w:rPr>
          <w:b w:val="0"/>
          <w:color w:val="000000"/>
          <w:sz w:val="28"/>
          <w:szCs w:val="28"/>
          <w:bdr w:val="none" w:sz="0" w:space="0" w:color="auto" w:frame="1"/>
        </w:rPr>
        <w:t xml:space="preserve">На изготовление такой свечки уходит полчаса. </w:t>
      </w:r>
      <w:r w:rsidR="00886529" w:rsidRPr="00D3052F">
        <w:rPr>
          <w:b w:val="0"/>
          <w:color w:val="000000"/>
          <w:sz w:val="28"/>
          <w:szCs w:val="28"/>
          <w:bdr w:val="none" w:sz="0" w:space="0" w:color="auto" w:frame="1"/>
        </w:rPr>
        <w:t>Для изготовления блиндажной свечи потребуется:</w:t>
      </w:r>
      <w:r w:rsidR="00327747" w:rsidRPr="00D3052F">
        <w:rPr>
          <w:b w:val="0"/>
          <w:bCs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327747" w:rsidRPr="00D3052F">
        <w:rPr>
          <w:b w:val="0"/>
          <w:color w:val="000000"/>
          <w:sz w:val="28"/>
          <w:szCs w:val="28"/>
          <w:bdr w:val="none" w:sz="0" w:space="0" w:color="auto" w:frame="1"/>
        </w:rPr>
        <w:t>к</w:t>
      </w:r>
      <w:r w:rsidR="00886529" w:rsidRPr="00D3052F">
        <w:rPr>
          <w:b w:val="0"/>
          <w:color w:val="000000"/>
          <w:sz w:val="28"/>
          <w:szCs w:val="28"/>
          <w:bdr w:val="none" w:sz="0" w:space="0" w:color="auto" w:frame="1"/>
        </w:rPr>
        <w:t>онсервная банка</w:t>
      </w:r>
      <w:r w:rsidR="00327747" w:rsidRPr="00D3052F">
        <w:rPr>
          <w:b w:val="0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327747" w:rsidRPr="00D3052F">
        <w:rPr>
          <w:b w:val="0"/>
          <w:color w:val="000000"/>
          <w:sz w:val="28"/>
          <w:szCs w:val="28"/>
          <w:bdr w:val="none" w:sz="0" w:space="0" w:color="auto" w:frame="1"/>
        </w:rPr>
        <w:t>г</w:t>
      </w:r>
      <w:r w:rsidR="00886529" w:rsidRPr="00D3052F">
        <w:rPr>
          <w:b w:val="0"/>
          <w:color w:val="000000"/>
          <w:sz w:val="28"/>
          <w:szCs w:val="28"/>
          <w:bdr w:val="none" w:sz="0" w:space="0" w:color="auto" w:frame="1"/>
        </w:rPr>
        <w:t>офрокартон</w:t>
      </w:r>
      <w:proofErr w:type="spellEnd"/>
      <w:r w:rsidR="00327747" w:rsidRPr="00D3052F">
        <w:rPr>
          <w:rFonts w:ascii="Montserrat" w:hAnsi="Montserrat"/>
          <w:b w:val="0"/>
          <w:color w:val="000000"/>
          <w:sz w:val="28"/>
          <w:szCs w:val="28"/>
        </w:rPr>
        <w:t>, п</w:t>
      </w:r>
      <w:r w:rsidR="00886529" w:rsidRPr="00D3052F">
        <w:rPr>
          <w:b w:val="0"/>
          <w:color w:val="000000"/>
          <w:sz w:val="28"/>
          <w:szCs w:val="28"/>
          <w:bdr w:val="none" w:sz="0" w:space="0" w:color="auto" w:frame="1"/>
        </w:rPr>
        <w:t xml:space="preserve">арафин марки П-2 (пищевой) / парафин пищевой стружка. </w:t>
      </w:r>
    </w:p>
    <w:p w:rsidR="00886529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>Примерный расчёт: на банку (от консервированного зелёного горошка) объёмом 425 мл уйдёт 250 грамм п</w:t>
      </w:r>
      <w:r w:rsidR="0037594F">
        <w:rPr>
          <w:color w:val="000000"/>
          <w:sz w:val="28"/>
          <w:szCs w:val="28"/>
          <w:bdr w:val="none" w:sz="0" w:space="0" w:color="auto" w:frame="1"/>
        </w:rPr>
        <w:t>арафина. Время горения около 6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часов.</w:t>
      </w:r>
    </w:p>
    <w:p w:rsidR="0037594F" w:rsidRPr="00D3052F" w:rsidRDefault="0037594F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</w:p>
    <w:p w:rsidR="00085566" w:rsidRDefault="00886529" w:rsidP="00AC46F5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 xml:space="preserve">Консервная банка. Банка должна быть из негорючего материала!!! Наилучший вариант – жестяные банки из-под </w:t>
      </w:r>
      <w:r w:rsidR="0037594F">
        <w:rPr>
          <w:color w:val="000000"/>
          <w:sz w:val="28"/>
          <w:szCs w:val="28"/>
          <w:bdr w:val="none" w:sz="0" w:space="0" w:color="auto" w:frame="1"/>
        </w:rPr>
        <w:t>зеленого консервированного горошка и кукурузы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. Главное, чтобы швы банок не допускали просачивания или вытекания расплавленного парафина. </w:t>
      </w:r>
    </w:p>
    <w:p w:rsidR="00AC46F5" w:rsidRPr="00D3052F" w:rsidRDefault="00AC46F5" w:rsidP="00AC46F5">
      <w:pPr>
        <w:pStyle w:val="a5"/>
        <w:shd w:val="clear" w:color="auto" w:fill="FFFFFF"/>
        <w:spacing w:before="0" w:beforeAutospacing="0" w:after="0" w:afterAutospacing="0" w:line="450" w:lineRule="atLeast"/>
        <w:ind w:left="720"/>
        <w:textAlignment w:val="baseline"/>
        <w:rPr>
          <w:color w:val="000000"/>
          <w:sz w:val="28"/>
          <w:szCs w:val="28"/>
          <w:bdr w:val="none" w:sz="0" w:space="0" w:color="auto" w:frame="1"/>
        </w:rPr>
      </w:pPr>
    </w:p>
    <w:p w:rsidR="00886529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>2</w:t>
      </w:r>
      <w:r w:rsidRPr="00F64BC0">
        <w:rPr>
          <w:color w:val="000000"/>
          <w:sz w:val="28"/>
          <w:szCs w:val="28"/>
          <w:bdr w:val="none" w:sz="0" w:space="0" w:color="auto" w:frame="1"/>
        </w:rPr>
        <w:t>. </w:t>
      </w:r>
      <w:proofErr w:type="spellStart"/>
      <w:r w:rsidRPr="00F64BC0">
        <w:rPr>
          <w:color w:val="000000"/>
          <w:sz w:val="28"/>
          <w:szCs w:val="28"/>
          <w:bdr w:val="none" w:sz="0" w:space="0" w:color="auto" w:frame="1"/>
        </w:rPr>
        <w:t>Гофрокартон</w:t>
      </w:r>
      <w:proofErr w:type="spellEnd"/>
      <w:r w:rsidRPr="00F64BC0">
        <w:rPr>
          <w:color w:val="000000"/>
          <w:sz w:val="28"/>
          <w:szCs w:val="28"/>
          <w:bdr w:val="none" w:sz="0" w:space="0" w:color="auto" w:frame="1"/>
        </w:rPr>
        <w:t> для фитиля. Копчение происходит не от плавления/горения парафина, а от некачественного фитиля</w:t>
      </w:r>
      <w:r w:rsidRPr="00D3052F">
        <w:rPr>
          <w:color w:val="000000"/>
          <w:sz w:val="28"/>
          <w:szCs w:val="28"/>
          <w:bdr w:val="none" w:sz="0" w:space="0" w:color="auto" w:frame="1"/>
        </w:rPr>
        <w:t>. Использ</w:t>
      </w:r>
      <w:r w:rsidR="00292345">
        <w:rPr>
          <w:color w:val="000000"/>
          <w:sz w:val="28"/>
          <w:szCs w:val="28"/>
          <w:bdr w:val="none" w:sz="0" w:space="0" w:color="auto" w:frame="1"/>
        </w:rPr>
        <w:t>овать надо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тонкий 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гофрокартон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 xml:space="preserve">. Ткани не подходят, т.к. с любой тканью возможно попадание тканей/нитей с шерстью или синтетикой, что при горении опасно и чадит. Также не подходит картон, ламинированный пластиком или фольгой! Перед разделкой упаковок/коробок из 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картона</w:t>
      </w:r>
      <w:proofErr w:type="gramStart"/>
      <w:r w:rsidRPr="00D3052F">
        <w:rPr>
          <w:color w:val="000000"/>
          <w:sz w:val="28"/>
          <w:szCs w:val="28"/>
          <w:bdr w:val="none" w:sz="0" w:space="0" w:color="auto" w:frame="1"/>
        </w:rPr>
        <w:t>,</w:t>
      </w:r>
      <w:r w:rsidR="00292345">
        <w:rPr>
          <w:color w:val="000000"/>
          <w:sz w:val="28"/>
          <w:szCs w:val="28"/>
          <w:bdr w:val="none" w:sz="0" w:space="0" w:color="auto" w:frame="1"/>
        </w:rPr>
        <w:t>н</w:t>
      </w:r>
      <w:proofErr w:type="gramEnd"/>
      <w:r w:rsidR="00292345">
        <w:rPr>
          <w:color w:val="000000"/>
          <w:sz w:val="28"/>
          <w:szCs w:val="28"/>
          <w:bdr w:val="none" w:sz="0" w:space="0" w:color="auto" w:frame="1"/>
        </w:rPr>
        <w:t>адо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 xml:space="preserve"> с</w:t>
      </w:r>
      <w:r w:rsidR="00085566" w:rsidRPr="00D3052F">
        <w:rPr>
          <w:color w:val="000000"/>
          <w:sz w:val="28"/>
          <w:szCs w:val="28"/>
          <w:bdr w:val="none" w:sz="0" w:space="0" w:color="auto" w:frame="1"/>
        </w:rPr>
        <w:t xml:space="preserve">нять </w:t>
      </w:r>
      <w:r w:rsidRPr="00D3052F">
        <w:rPr>
          <w:color w:val="000000"/>
          <w:sz w:val="28"/>
          <w:szCs w:val="28"/>
          <w:bdr w:val="none" w:sz="0" w:space="0" w:color="auto" w:frame="1"/>
        </w:rPr>
        <w:t>с них весь скотч, 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термоплёнку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>, самоклеящиеся этикетки, 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стрейчплёнку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>, и другие пластики.</w:t>
      </w:r>
    </w:p>
    <w:p w:rsidR="00AC46F5" w:rsidRPr="00D3052F" w:rsidRDefault="00AC46F5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</w:p>
    <w:p w:rsidR="00886529" w:rsidRPr="00D3052F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>3. Парафин бывает разных марок. Используем пищевой П2. Допустимо использование парафинов марки Т1 и Т-2. Возможно использовать огарки церковных свечей (при плавлении на водяной бане фитили осядут), свечи любые, воск от пасечников. Не подходит медицинский парафин для процедур парафинотерапии!!!</w:t>
      </w:r>
    </w:p>
    <w:p w:rsidR="00886529" w:rsidRPr="006E5F01" w:rsidRDefault="00886529" w:rsidP="006E5F01">
      <w:pPr>
        <w:pStyle w:val="a5"/>
        <w:shd w:val="clear" w:color="auto" w:fill="FFFFFF"/>
        <w:spacing w:before="0" w:beforeAutospacing="0" w:after="0" w:afterAutospacing="0" w:line="450" w:lineRule="atLeast"/>
        <w:jc w:val="center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6E5F01">
        <w:rPr>
          <w:bCs/>
          <w:color w:val="000000"/>
          <w:sz w:val="28"/>
          <w:szCs w:val="28"/>
          <w:bdr w:val="none" w:sz="0" w:space="0" w:color="auto" w:frame="1"/>
        </w:rPr>
        <w:t>Технология изготовления:</w:t>
      </w:r>
    </w:p>
    <w:p w:rsidR="00886529" w:rsidRPr="00D3052F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 xml:space="preserve">1. Готовим банку: очищаем от остатков содержимого, моем, сушим, т.к. при контакте расплавленного парафина с водой может произойти разбрызгивание </w:t>
      </w:r>
      <w:r w:rsidRPr="00D3052F">
        <w:rPr>
          <w:color w:val="000000"/>
          <w:sz w:val="28"/>
          <w:szCs w:val="28"/>
          <w:bdr w:val="none" w:sz="0" w:space="0" w:color="auto" w:frame="1"/>
        </w:rPr>
        <w:lastRenderedPageBreak/>
        <w:t>капель парафина! При наличии острых краёв – загибаем их внутрь банки или стачиваем.</w:t>
      </w:r>
    </w:p>
    <w:p w:rsidR="00085566" w:rsidRPr="00D3052F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D3052F">
        <w:rPr>
          <w:color w:val="000000"/>
          <w:sz w:val="28"/>
          <w:szCs w:val="28"/>
          <w:bdr w:val="none" w:sz="0" w:space="0" w:color="auto" w:frame="1"/>
        </w:rPr>
        <w:t>2. Делаем фитиль из 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гофрокартона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886529" w:rsidRDefault="00886529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color w:val="000000"/>
          <w:sz w:val="28"/>
          <w:szCs w:val="28"/>
          <w:bdr w:val="none" w:sz="0" w:space="0" w:color="auto" w:frame="1"/>
        </w:rPr>
      </w:pPr>
      <w:r w:rsidRPr="00F64BC0">
        <w:rPr>
          <w:color w:val="000000"/>
          <w:sz w:val="28"/>
          <w:szCs w:val="28"/>
          <w:bdr w:val="none" w:sz="0" w:space="0" w:color="auto" w:frame="1"/>
        </w:rPr>
        <w:t>Сворачива</w:t>
      </w:r>
      <w:r w:rsidR="00F64BC0" w:rsidRPr="00F64BC0">
        <w:rPr>
          <w:color w:val="000000"/>
          <w:sz w:val="28"/>
          <w:szCs w:val="28"/>
          <w:bdr w:val="none" w:sz="0" w:space="0" w:color="auto" w:frame="1"/>
        </w:rPr>
        <w:t>ть</w:t>
      </w:r>
      <w:r w:rsidRPr="00F64BC0">
        <w:rPr>
          <w:color w:val="000000"/>
          <w:sz w:val="28"/>
          <w:szCs w:val="28"/>
          <w:bdr w:val="none" w:sz="0" w:space="0" w:color="auto" w:frame="1"/>
        </w:rPr>
        <w:t xml:space="preserve"> фитиль улиткой</w:t>
      </w:r>
      <w:r w:rsidR="00F64BC0" w:rsidRPr="00F64BC0">
        <w:rPr>
          <w:color w:val="000000"/>
          <w:sz w:val="28"/>
          <w:szCs w:val="28"/>
          <w:bdr w:val="none" w:sz="0" w:space="0" w:color="auto" w:frame="1"/>
        </w:rPr>
        <w:t xml:space="preserve"> или </w:t>
      </w:r>
      <w:r w:rsidRPr="00F64BC0">
        <w:rPr>
          <w:color w:val="000000"/>
          <w:sz w:val="28"/>
          <w:szCs w:val="28"/>
          <w:bdr w:val="none" w:sz="0" w:space="0" w:color="auto" w:frame="1"/>
        </w:rPr>
        <w:t>спираль</w:t>
      </w:r>
      <w:r w:rsidR="00F64BC0" w:rsidRPr="00F64BC0">
        <w:rPr>
          <w:color w:val="000000"/>
          <w:sz w:val="28"/>
          <w:szCs w:val="28"/>
          <w:bdr w:val="none" w:sz="0" w:space="0" w:color="auto" w:frame="1"/>
        </w:rPr>
        <w:t>ю</w:t>
      </w:r>
      <w:r w:rsidRPr="00F64BC0">
        <w:rPr>
          <w:color w:val="000000"/>
          <w:sz w:val="28"/>
          <w:szCs w:val="28"/>
          <w:bdr w:val="none" w:sz="0" w:space="0" w:color="auto" w:frame="1"/>
        </w:rPr>
        <w:t xml:space="preserve">, </w:t>
      </w:r>
      <w:r w:rsidR="00F64BC0" w:rsidRPr="00F64BC0">
        <w:rPr>
          <w:color w:val="000000"/>
          <w:sz w:val="28"/>
          <w:szCs w:val="28"/>
          <w:bdr w:val="none" w:sz="0" w:space="0" w:color="auto" w:frame="1"/>
        </w:rPr>
        <w:t xml:space="preserve">не стоит, так как свечи с большим количеством </w:t>
      </w:r>
      <w:proofErr w:type="spellStart"/>
      <w:r w:rsidR="00F64BC0" w:rsidRPr="00F64BC0">
        <w:rPr>
          <w:color w:val="000000"/>
          <w:sz w:val="28"/>
          <w:szCs w:val="28"/>
          <w:bdr w:val="none" w:sz="0" w:space="0" w:color="auto" w:frame="1"/>
        </w:rPr>
        <w:t>гофрокартона</w:t>
      </w:r>
      <w:proofErr w:type="spellEnd"/>
      <w:r w:rsidR="00F64BC0" w:rsidRPr="00F64BC0">
        <w:rPr>
          <w:color w:val="000000"/>
          <w:sz w:val="28"/>
          <w:szCs w:val="28"/>
          <w:bdr w:val="none" w:sz="0" w:space="0" w:color="auto" w:frame="1"/>
        </w:rPr>
        <w:t xml:space="preserve"> сильно дымят и не дают возможности полноценно ее использовать</w:t>
      </w:r>
      <w:r w:rsidRPr="00F64BC0">
        <w:rPr>
          <w:color w:val="000000"/>
          <w:sz w:val="28"/>
          <w:szCs w:val="28"/>
          <w:bdr w:val="none" w:sz="0" w:space="0" w:color="auto" w:frame="1"/>
        </w:rPr>
        <w:t xml:space="preserve">. </w:t>
      </w:r>
      <w:r w:rsidR="00F64BC0">
        <w:rPr>
          <w:color w:val="000000"/>
          <w:sz w:val="28"/>
          <w:szCs w:val="28"/>
          <w:bdr w:val="none" w:sz="0" w:space="0" w:color="auto" w:frame="1"/>
        </w:rPr>
        <w:t xml:space="preserve">Мы делаем </w:t>
      </w:r>
      <w:r w:rsidR="00F64BC0" w:rsidRPr="00D3052F">
        <w:rPr>
          <w:color w:val="000000"/>
          <w:sz w:val="28"/>
          <w:szCs w:val="28"/>
          <w:bdr w:val="none" w:sz="0" w:space="0" w:color="auto" w:frame="1"/>
        </w:rPr>
        <w:t>фитиль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крест-накрест </w:t>
      </w:r>
      <w:r w:rsidR="00F64BC0">
        <w:rPr>
          <w:color w:val="000000"/>
          <w:sz w:val="28"/>
          <w:szCs w:val="28"/>
          <w:bdr w:val="none" w:sz="0" w:space="0" w:color="auto" w:frame="1"/>
        </w:rPr>
        <w:t>–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F64BC0">
        <w:rPr>
          <w:color w:val="000000"/>
          <w:sz w:val="28"/>
          <w:szCs w:val="28"/>
          <w:bdr w:val="none" w:sz="0" w:space="0" w:color="auto" w:frame="1"/>
        </w:rPr>
        <w:t>так свеча горит столько же по времени, но не дымит и не коптит</w:t>
      </w:r>
      <w:r w:rsidRPr="00D3052F">
        <w:rPr>
          <w:color w:val="000000"/>
          <w:sz w:val="28"/>
          <w:szCs w:val="28"/>
          <w:bdr w:val="none" w:sz="0" w:space="0" w:color="auto" w:frame="1"/>
        </w:rPr>
        <w:t>. Сверху вставляется запальный фитиль из того же </w:t>
      </w:r>
      <w:proofErr w:type="spellStart"/>
      <w:r w:rsidRPr="00D3052F">
        <w:rPr>
          <w:color w:val="000000"/>
          <w:sz w:val="28"/>
          <w:szCs w:val="28"/>
          <w:bdr w:val="none" w:sz="0" w:space="0" w:color="auto" w:frame="1"/>
        </w:rPr>
        <w:t>гофрокартона</w:t>
      </w:r>
      <w:proofErr w:type="spellEnd"/>
      <w:r w:rsidRPr="00D3052F">
        <w:rPr>
          <w:color w:val="000000"/>
          <w:sz w:val="28"/>
          <w:szCs w:val="28"/>
          <w:bdr w:val="none" w:sz="0" w:space="0" w:color="auto" w:frame="1"/>
        </w:rPr>
        <w:t xml:space="preserve"> высотой 5 см и шириной </w:t>
      </w:r>
      <w:r w:rsidR="00F64BC0">
        <w:rPr>
          <w:color w:val="000000"/>
          <w:sz w:val="28"/>
          <w:szCs w:val="28"/>
          <w:bdr w:val="none" w:sz="0" w:space="0" w:color="auto" w:frame="1"/>
        </w:rPr>
        <w:t>1,5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F64BC0">
        <w:rPr>
          <w:color w:val="000000"/>
          <w:sz w:val="28"/>
          <w:szCs w:val="28"/>
          <w:bdr w:val="none" w:sz="0" w:space="0" w:color="auto" w:frame="1"/>
        </w:rPr>
        <w:t>–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F64BC0">
        <w:rPr>
          <w:color w:val="000000"/>
          <w:sz w:val="28"/>
          <w:szCs w:val="28"/>
          <w:bdr w:val="none" w:sz="0" w:space="0" w:color="auto" w:frame="1"/>
        </w:rPr>
        <w:t>2см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, чтобы легче было зажигать. Важно! </w:t>
      </w:r>
      <w:r w:rsidR="00F64BC0">
        <w:rPr>
          <w:color w:val="000000"/>
          <w:sz w:val="28"/>
          <w:szCs w:val="28"/>
          <w:bdr w:val="none" w:sz="0" w:space="0" w:color="auto" w:frame="1"/>
        </w:rPr>
        <w:t>крестик</w:t>
      </w:r>
      <w:r w:rsidRPr="00D3052F">
        <w:rPr>
          <w:color w:val="000000"/>
          <w:sz w:val="28"/>
          <w:szCs w:val="28"/>
          <w:bdr w:val="none" w:sz="0" w:space="0" w:color="auto" w:frame="1"/>
        </w:rPr>
        <w:t xml:space="preserve"> из картона НЕ заливаем полностью парафином, а оставляем 0,3-1,0 сантиметра от его поверхности.</w:t>
      </w:r>
    </w:p>
    <w:p w:rsidR="00F64BC0" w:rsidRPr="00D3052F" w:rsidRDefault="00F64BC0" w:rsidP="00886529">
      <w:pPr>
        <w:pStyle w:val="a5"/>
        <w:shd w:val="clear" w:color="auto" w:fill="FFFFFF"/>
        <w:spacing w:before="0" w:beforeAutospacing="0" w:after="0" w:afterAutospacing="0" w:line="450" w:lineRule="atLeast"/>
        <w:textAlignment w:val="baseline"/>
        <w:rPr>
          <w:rFonts w:ascii="Montserrat" w:hAnsi="Montserrat"/>
          <w:color w:val="000000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</w:rPr>
        <w:t>После заливки свечей парафином, их нужно оставить застывать на 6-7 часов. Так как парафин меняет плотность и в твердом состоянии его меньше, чем в жидком, то в банках появляются пустоты, которые нужно еще раз залить парафином.</w:t>
      </w:r>
    </w:p>
    <w:p w:rsidR="00886529" w:rsidRDefault="00886529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Default="006E5F01" w:rsidP="00886529">
      <w:pPr>
        <w:spacing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5F01" w:rsidRPr="00D3052F" w:rsidRDefault="006E5F01" w:rsidP="00BF16A9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D51" w:rsidRPr="006E5F01" w:rsidRDefault="00387D51" w:rsidP="006E5F01">
      <w:pPr>
        <w:pStyle w:val="3"/>
        <w:jc w:val="center"/>
        <w:rPr>
          <w:sz w:val="32"/>
          <w:szCs w:val="32"/>
        </w:rPr>
      </w:pPr>
      <w:r w:rsidRPr="006E5F01">
        <w:rPr>
          <w:sz w:val="32"/>
          <w:szCs w:val="32"/>
        </w:rPr>
        <w:lastRenderedPageBreak/>
        <w:t>I</w:t>
      </w:r>
      <w:r w:rsidR="006E5F01" w:rsidRPr="006E5F01">
        <w:rPr>
          <w:sz w:val="32"/>
          <w:szCs w:val="32"/>
          <w:lang w:val="en-US"/>
        </w:rPr>
        <w:t>II</w:t>
      </w:r>
      <w:r w:rsidRPr="006E5F01">
        <w:rPr>
          <w:sz w:val="32"/>
          <w:szCs w:val="32"/>
        </w:rPr>
        <w:t>. Заключение.</w:t>
      </w:r>
    </w:p>
    <w:p w:rsidR="00387D51" w:rsidRPr="006E5F01" w:rsidRDefault="00387D51" w:rsidP="00387D51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E5F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«Блиндажная» свеча — достаточно простое приспособление, но незаменимое на фронте. Свечу сравнивают с миниатюрным костром, невидимым для противника. Она долго горит. Её используют для обогрева и сушки одежды, для приготовления пищи. Не потушит и сильный порыв ветра. </w:t>
      </w:r>
    </w:p>
    <w:p w:rsidR="00387D51" w:rsidRPr="006E5F01" w:rsidRDefault="00387D51" w:rsidP="00387D51">
      <w:pPr>
        <w:spacing w:after="100" w:afterAutospacing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«Всё для фронта, всё для Победы!»- под таким девизом шли к победе наши деды и прадеды в годы Великой Отечественной войны. И сегодня мы, их потомки, тоже готовы помочь солдатам на передовой всем, чем можем. </w:t>
      </w:r>
      <w:r w:rsidR="006E5F01" w:rsidRPr="006E5F01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Вместе с одноклассниками я пишу письма солдатам, собираю банки для окопных свечей.</w:t>
      </w:r>
      <w:r w:rsidR="006E5F01"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Наша </w:t>
      </w:r>
      <w:r w:rsidR="00F64BC0" w:rsidRPr="006E5F01">
        <w:rPr>
          <w:rFonts w:ascii="Times New Roman" w:eastAsia="Times New Roman" w:hAnsi="Times New Roman" w:cs="Times New Roman"/>
          <w:bCs/>
          <w:sz w:val="28"/>
          <w:szCs w:val="28"/>
        </w:rPr>
        <w:t>семья</w:t>
      </w: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активно участвует в изготовлении блиндажных свечей. За </w:t>
      </w:r>
      <w:r w:rsidR="00F64BC0" w:rsidRPr="006E5F01">
        <w:rPr>
          <w:rFonts w:ascii="Times New Roman" w:eastAsia="Times New Roman" w:hAnsi="Times New Roman" w:cs="Times New Roman"/>
          <w:bCs/>
          <w:sz w:val="28"/>
          <w:szCs w:val="28"/>
        </w:rPr>
        <w:t>год</w:t>
      </w: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мы отправили </w:t>
      </w:r>
      <w:r w:rsidR="00F64BC0" w:rsidRPr="006E5F01">
        <w:rPr>
          <w:rFonts w:ascii="Times New Roman" w:eastAsia="Times New Roman" w:hAnsi="Times New Roman" w:cs="Times New Roman"/>
          <w:bCs/>
          <w:sz w:val="28"/>
          <w:szCs w:val="28"/>
        </w:rPr>
        <w:t>более 8000</w:t>
      </w: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«огоньков </w:t>
      </w:r>
      <w:r w:rsidR="00F64BC0" w:rsidRPr="006E5F01">
        <w:rPr>
          <w:rFonts w:ascii="Times New Roman" w:eastAsia="Times New Roman" w:hAnsi="Times New Roman" w:cs="Times New Roman"/>
          <w:bCs/>
          <w:sz w:val="28"/>
          <w:szCs w:val="28"/>
        </w:rPr>
        <w:t>доброты» в рамках акции «С</w:t>
      </w:r>
      <w:r w:rsidR="00292345" w:rsidRPr="006E5F01">
        <w:rPr>
          <w:rFonts w:ascii="Times New Roman" w:eastAsia="Times New Roman" w:hAnsi="Times New Roman" w:cs="Times New Roman"/>
          <w:bCs/>
          <w:sz w:val="28"/>
          <w:szCs w:val="28"/>
        </w:rPr>
        <w:t>вет в окопе»</w:t>
      </w:r>
      <w:r w:rsidR="006E5F01"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292345"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которая организова</w:t>
      </w:r>
      <w:r w:rsidR="00F64BC0" w:rsidRPr="006E5F01">
        <w:rPr>
          <w:rFonts w:ascii="Times New Roman" w:eastAsia="Times New Roman" w:hAnsi="Times New Roman" w:cs="Times New Roman"/>
          <w:bCs/>
          <w:sz w:val="28"/>
          <w:szCs w:val="28"/>
        </w:rPr>
        <w:t>на Центром дополнительного образования детей.</w:t>
      </w:r>
      <w:r w:rsidR="006E5F01"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6E5F01" w:rsidRPr="006E5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Считаю, </w:t>
      </w:r>
      <w:r w:rsidR="009D3FB5" w:rsidRPr="006E5F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в современном мире в тех условиях, в которых мы живем, все граждане нашей страны должны сплотиться, стать дружнее, ближе и важнее друг другу. Быть как</w:t>
      </w:r>
      <w:r w:rsidR="009D3FB5" w:rsidRPr="006E5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одна большая семья. Когда нужна помощь, то помогать тоже важно всем вместе. Никто не должен остаться в стороне. Каждый, кто может и хочет помочь, должен иметь возможность сделать это. </w:t>
      </w:r>
      <w:r w:rsidRPr="006E5F01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Изготовление окопных свечей - это малая капелька в большом общем деле, но делается она от чистого сердца и с надеждой на скорую, общую и долгожданную победу. </w:t>
      </w:r>
    </w:p>
    <w:p w:rsidR="00387D51" w:rsidRPr="00D3052F" w:rsidRDefault="006E5F01" w:rsidP="00387D51">
      <w:pPr>
        <w:spacing w:after="100" w:afterAutospacing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0048" behindDoc="1" locked="0" layoutInCell="1" allowOverlap="1" wp14:anchorId="06816492" wp14:editId="2CFBFAB9">
            <wp:simplePos x="0" y="0"/>
            <wp:positionH relativeFrom="column">
              <wp:posOffset>3108960</wp:posOffset>
            </wp:positionH>
            <wp:positionV relativeFrom="paragraph">
              <wp:posOffset>314960</wp:posOffset>
            </wp:positionV>
            <wp:extent cx="3048000" cy="22853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8TyVC8vLI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853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87D51" w:rsidRPr="00D3052F" w:rsidRDefault="00387D51" w:rsidP="00387D51">
      <w:pPr>
        <w:spacing w:after="100" w:afterAutospacing="1"/>
        <w:rPr>
          <w:rFonts w:ascii="Times New Roman" w:hAnsi="Times New Roman" w:cs="Times New Roman"/>
          <w:bCs/>
          <w:sz w:val="28"/>
          <w:szCs w:val="28"/>
        </w:rPr>
      </w:pPr>
      <w:r w:rsidRPr="00D3052F">
        <w:rPr>
          <w:noProof/>
          <w:sz w:val="28"/>
          <w:szCs w:val="28"/>
          <w:lang w:eastAsia="ru-RU"/>
        </w:rPr>
        <w:t xml:space="preserve">  </w:t>
      </w:r>
    </w:p>
    <w:p w:rsidR="00387D51" w:rsidRDefault="00387D51" w:rsidP="00387D51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BC0" w:rsidRPr="00D3052F" w:rsidRDefault="00292345" w:rsidP="00387D51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4144" behindDoc="1" locked="0" layoutInCell="1" allowOverlap="1" wp14:anchorId="3C26844B" wp14:editId="2CAE0A1D">
            <wp:simplePos x="0" y="0"/>
            <wp:positionH relativeFrom="column">
              <wp:posOffset>12700</wp:posOffset>
            </wp:positionH>
            <wp:positionV relativeFrom="paragraph">
              <wp:posOffset>-947420</wp:posOffset>
            </wp:positionV>
            <wp:extent cx="2908935" cy="163639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b5KjdbRhP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8935" cy="16363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3FB5" w:rsidRDefault="009D3FB5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6E5F01" w:rsidRDefault="006E5F01" w:rsidP="00387D51">
      <w:pPr>
        <w:pStyle w:val="3"/>
        <w:rPr>
          <w:sz w:val="28"/>
          <w:szCs w:val="28"/>
        </w:rPr>
      </w:pPr>
    </w:p>
    <w:p w:rsidR="00387D51" w:rsidRPr="006E5F01" w:rsidRDefault="006E5F01" w:rsidP="006E5F01">
      <w:pPr>
        <w:pStyle w:val="3"/>
        <w:jc w:val="center"/>
        <w:rPr>
          <w:sz w:val="32"/>
          <w:szCs w:val="32"/>
        </w:rPr>
      </w:pPr>
      <w:r w:rsidRPr="006E5F01">
        <w:rPr>
          <w:sz w:val="32"/>
          <w:szCs w:val="32"/>
          <w:lang w:val="en-US"/>
        </w:rPr>
        <w:t>I</w:t>
      </w:r>
      <w:r w:rsidR="00387D51" w:rsidRPr="006E5F01">
        <w:rPr>
          <w:sz w:val="32"/>
          <w:szCs w:val="32"/>
        </w:rPr>
        <w:t>V</w:t>
      </w:r>
      <w:r w:rsidRPr="006E5F01">
        <w:rPr>
          <w:sz w:val="32"/>
          <w:szCs w:val="32"/>
        </w:rPr>
        <w:t xml:space="preserve">. </w:t>
      </w:r>
      <w:r w:rsidR="009D3FB5" w:rsidRPr="006E5F01">
        <w:rPr>
          <w:sz w:val="32"/>
          <w:szCs w:val="32"/>
        </w:rPr>
        <w:t>С</w:t>
      </w:r>
      <w:r w:rsidR="00387D51" w:rsidRPr="006E5F01">
        <w:rPr>
          <w:sz w:val="32"/>
          <w:szCs w:val="32"/>
        </w:rPr>
        <w:t>писок литературы</w:t>
      </w:r>
    </w:p>
    <w:p w:rsidR="00041D4B" w:rsidRDefault="00D3052F" w:rsidP="00387D51">
      <w:pPr>
        <w:pStyle w:val="3"/>
        <w:rPr>
          <w:b w:val="0"/>
          <w:sz w:val="28"/>
          <w:szCs w:val="28"/>
        </w:rPr>
      </w:pPr>
      <w:r w:rsidRPr="00D3052F">
        <w:rPr>
          <w:b w:val="0"/>
          <w:sz w:val="28"/>
          <w:szCs w:val="28"/>
        </w:rPr>
        <w:t>1.Ресурсы интернета</w:t>
      </w:r>
    </w:p>
    <w:p w:rsidR="00D3052F" w:rsidRPr="00693089" w:rsidRDefault="00D3052F" w:rsidP="00693089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D3052F" w:rsidRPr="00693089" w:rsidSect="006E5F01">
      <w:pgSz w:w="11906" w:h="16838"/>
      <w:pgMar w:top="1134" w:right="850" w:bottom="1134" w:left="1701" w:header="708" w:footer="708" w:gutter="0"/>
      <w:pgBorders w:display="firstPage"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7C7"/>
    <w:multiLevelType w:val="hybridMultilevel"/>
    <w:tmpl w:val="C920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57C3"/>
    <w:multiLevelType w:val="hybridMultilevel"/>
    <w:tmpl w:val="24B6D7D4"/>
    <w:lvl w:ilvl="0" w:tplc="67DA8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0832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34B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6C5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A2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A1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D6F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644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2873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265956"/>
    <w:multiLevelType w:val="hybridMultilevel"/>
    <w:tmpl w:val="D1F41708"/>
    <w:lvl w:ilvl="0" w:tplc="5DA645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94126C"/>
    <w:multiLevelType w:val="multilevel"/>
    <w:tmpl w:val="F9000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795B5B"/>
    <w:multiLevelType w:val="hybridMultilevel"/>
    <w:tmpl w:val="F2126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405F9"/>
    <w:multiLevelType w:val="hybridMultilevel"/>
    <w:tmpl w:val="2A929752"/>
    <w:lvl w:ilvl="0" w:tplc="E744E2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D504D"/>
    <w:multiLevelType w:val="hybridMultilevel"/>
    <w:tmpl w:val="8F60DD2E"/>
    <w:lvl w:ilvl="0" w:tplc="0419000D">
      <w:start w:val="1"/>
      <w:numFmt w:val="bullet"/>
      <w:lvlText w:val=""/>
      <w:lvlJc w:val="left"/>
      <w:pPr>
        <w:ind w:left="9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7">
    <w:nsid w:val="4B8C7F35"/>
    <w:multiLevelType w:val="hybridMultilevel"/>
    <w:tmpl w:val="66CAC02E"/>
    <w:lvl w:ilvl="0" w:tplc="B89EF6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E42AF7"/>
    <w:multiLevelType w:val="hybridMultilevel"/>
    <w:tmpl w:val="91F294C2"/>
    <w:lvl w:ilvl="0" w:tplc="E6B66C78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03D3EA1"/>
    <w:multiLevelType w:val="hybridMultilevel"/>
    <w:tmpl w:val="58AEA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731A8"/>
    <w:multiLevelType w:val="hybridMultilevel"/>
    <w:tmpl w:val="E746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4771B3"/>
    <w:multiLevelType w:val="hybridMultilevel"/>
    <w:tmpl w:val="A2AC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06CA6"/>
    <w:multiLevelType w:val="hybridMultilevel"/>
    <w:tmpl w:val="825ED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9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6529"/>
    <w:rsid w:val="00041D4B"/>
    <w:rsid w:val="00055494"/>
    <w:rsid w:val="00085566"/>
    <w:rsid w:val="000E47AA"/>
    <w:rsid w:val="001536A7"/>
    <w:rsid w:val="00292345"/>
    <w:rsid w:val="002C1CDF"/>
    <w:rsid w:val="00327747"/>
    <w:rsid w:val="00351C07"/>
    <w:rsid w:val="0037594F"/>
    <w:rsid w:val="00380AEB"/>
    <w:rsid w:val="00387D51"/>
    <w:rsid w:val="003A5505"/>
    <w:rsid w:val="004C06AF"/>
    <w:rsid w:val="005705E1"/>
    <w:rsid w:val="005E4849"/>
    <w:rsid w:val="006121AE"/>
    <w:rsid w:val="00693089"/>
    <w:rsid w:val="006E5F01"/>
    <w:rsid w:val="00723282"/>
    <w:rsid w:val="00752D16"/>
    <w:rsid w:val="00832E74"/>
    <w:rsid w:val="008709BE"/>
    <w:rsid w:val="00886529"/>
    <w:rsid w:val="008C0A74"/>
    <w:rsid w:val="00912286"/>
    <w:rsid w:val="009D3FB5"/>
    <w:rsid w:val="00AC46F5"/>
    <w:rsid w:val="00B30DB5"/>
    <w:rsid w:val="00BF16A9"/>
    <w:rsid w:val="00BF285A"/>
    <w:rsid w:val="00C75F63"/>
    <w:rsid w:val="00D3052F"/>
    <w:rsid w:val="00F5584B"/>
    <w:rsid w:val="00F6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85A"/>
  </w:style>
  <w:style w:type="paragraph" w:styleId="2">
    <w:name w:val="heading 2"/>
    <w:basedOn w:val="a"/>
    <w:link w:val="20"/>
    <w:uiPriority w:val="9"/>
    <w:qFormat/>
    <w:rsid w:val="0088652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8652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652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652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Emphasis"/>
    <w:basedOn w:val="a0"/>
    <w:uiPriority w:val="20"/>
    <w:qFormat/>
    <w:rsid w:val="00886529"/>
    <w:rPr>
      <w:i/>
      <w:iCs/>
    </w:rPr>
  </w:style>
  <w:style w:type="character" w:styleId="a4">
    <w:name w:val="Strong"/>
    <w:basedOn w:val="a0"/>
    <w:uiPriority w:val="22"/>
    <w:qFormat/>
    <w:rsid w:val="00886529"/>
    <w:rPr>
      <w:b/>
      <w:bCs/>
    </w:rPr>
  </w:style>
  <w:style w:type="paragraph" w:styleId="a5">
    <w:name w:val="Normal (Web)"/>
    <w:basedOn w:val="a"/>
    <w:uiPriority w:val="99"/>
    <w:unhideWhenUsed/>
    <w:rsid w:val="0088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86529"/>
    <w:rPr>
      <w:color w:val="0000FF"/>
      <w:u w:val="single"/>
    </w:rPr>
  </w:style>
  <w:style w:type="paragraph" w:customStyle="1" w:styleId="sppb-meta-category">
    <w:name w:val="sppb-meta-category"/>
    <w:basedOn w:val="a"/>
    <w:rsid w:val="0088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pb-meta-date">
    <w:name w:val="sppb-meta-date"/>
    <w:basedOn w:val="a0"/>
    <w:rsid w:val="00886529"/>
  </w:style>
  <w:style w:type="paragraph" w:styleId="a7">
    <w:name w:val="List Paragraph"/>
    <w:basedOn w:val="a"/>
    <w:uiPriority w:val="34"/>
    <w:qFormat/>
    <w:rsid w:val="00832E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C0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06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87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1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0981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58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9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8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8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0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4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3434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91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5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395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158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3877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1909943">
                                                  <w:marLeft w:val="-225"/>
                                                  <w:marRight w:val="-22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5369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079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4048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45180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7904614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1250141">
                                                              <w:marLeft w:val="-75"/>
                                                              <w:marRight w:val="-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512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198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652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8543804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7413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12605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89658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0087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2433732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008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5162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18438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28900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9212619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90508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505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84206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88819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4793497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91974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1326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64958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34857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884850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83573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611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194322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23432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9533404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755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28308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5543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27613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4033572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74503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11851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209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7064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7576203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92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8096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549846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984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single" w:sz="6" w:space="4" w:color="DEE2E9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759076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9016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23051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4139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293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5403670">
                                                                              <w:marLeft w:val="0"/>
                                                                              <w:marRight w:val="30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565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94432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7D5D9-582C-431B-BAD5-C30169F3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Лариса</cp:lastModifiedBy>
  <cp:revision>21</cp:revision>
  <dcterms:created xsi:type="dcterms:W3CDTF">2023-04-03T09:12:00Z</dcterms:created>
  <dcterms:modified xsi:type="dcterms:W3CDTF">2024-11-04T09:20:00Z</dcterms:modified>
</cp:coreProperties>
</file>